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59B" w:rsidRDefault="007C259B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  <w:bookmarkStart w:id="0" w:name="_GoBack"/>
      <w:bookmarkEnd w:id="0"/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207542" w:rsidRDefault="003B301F">
      <w:pPr>
        <w:jc w:val="center"/>
        <w:rPr>
          <w:b/>
          <w:sz w:val="14"/>
          <w:szCs w:val="28"/>
        </w:rPr>
      </w:pPr>
    </w:p>
    <w:p w:rsidR="003B301F" w:rsidRPr="007C259B" w:rsidRDefault="003B301F">
      <w:pPr>
        <w:jc w:val="center"/>
        <w:rPr>
          <w:b/>
          <w:sz w:val="28"/>
          <w:szCs w:val="28"/>
        </w:rPr>
      </w:pPr>
      <w:r w:rsidRPr="007C259B">
        <w:rPr>
          <w:b/>
          <w:sz w:val="28"/>
          <w:szCs w:val="28"/>
        </w:rPr>
        <w:t>П О С Т А Н О В Л Е Н И Е</w:t>
      </w:r>
    </w:p>
    <w:p w:rsidR="003B301F" w:rsidRPr="00207542" w:rsidRDefault="003B301F">
      <w:pPr>
        <w:jc w:val="center"/>
        <w:rPr>
          <w:b/>
          <w:sz w:val="12"/>
          <w:szCs w:val="24"/>
        </w:rPr>
      </w:pPr>
    </w:p>
    <w:p w:rsidR="003B301F" w:rsidRPr="00BD58C7" w:rsidRDefault="0033195A">
      <w:pPr>
        <w:rPr>
          <w:sz w:val="28"/>
          <w:szCs w:val="28"/>
        </w:rPr>
      </w:pPr>
      <w:r w:rsidRPr="00BD58C7">
        <w:rPr>
          <w:sz w:val="28"/>
          <w:szCs w:val="28"/>
        </w:rPr>
        <w:t xml:space="preserve">от </w:t>
      </w:r>
      <w:r w:rsidR="00C20ACD">
        <w:rPr>
          <w:sz w:val="28"/>
          <w:szCs w:val="28"/>
        </w:rPr>
        <w:t>19</w:t>
      </w:r>
      <w:r w:rsidR="00EA0AFD">
        <w:rPr>
          <w:sz w:val="28"/>
          <w:szCs w:val="28"/>
        </w:rPr>
        <w:t xml:space="preserve"> декабря 2023 г</w:t>
      </w:r>
      <w:r w:rsidR="007178F1" w:rsidRPr="00BD58C7">
        <w:rPr>
          <w:sz w:val="28"/>
          <w:szCs w:val="28"/>
        </w:rPr>
        <w:t>.</w:t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6D65BC" w:rsidRPr="00BD58C7">
        <w:rPr>
          <w:sz w:val="28"/>
          <w:szCs w:val="28"/>
        </w:rPr>
        <w:t xml:space="preserve">№ </w:t>
      </w:r>
      <w:r w:rsidR="00C20ACD">
        <w:rPr>
          <w:sz w:val="28"/>
          <w:szCs w:val="28"/>
        </w:rPr>
        <w:t>387</w:t>
      </w:r>
    </w:p>
    <w:p w:rsidR="003B301F" w:rsidRPr="001D497D" w:rsidRDefault="003B301F">
      <w:pPr>
        <w:jc w:val="center"/>
        <w:rPr>
          <w:sz w:val="24"/>
          <w:szCs w:val="24"/>
        </w:rPr>
      </w:pPr>
      <w:r w:rsidRPr="001D497D">
        <w:rPr>
          <w:sz w:val="24"/>
          <w:szCs w:val="24"/>
        </w:rPr>
        <w:t>р.п. Новые Бурасы</w:t>
      </w:r>
    </w:p>
    <w:p w:rsidR="0049492B" w:rsidRPr="00207542" w:rsidRDefault="0049492B" w:rsidP="00C30513">
      <w:pPr>
        <w:ind w:firstLine="720"/>
        <w:rPr>
          <w:sz w:val="16"/>
          <w:szCs w:val="24"/>
        </w:rPr>
      </w:pPr>
    </w:p>
    <w:p w:rsidR="007C259B" w:rsidRPr="007C259B" w:rsidRDefault="00CA059E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О</w:t>
      </w:r>
      <w:r w:rsidR="0033195A" w:rsidRPr="007C259B">
        <w:rPr>
          <w:rFonts w:ascii="Times New Roman" w:hAnsi="Times New Roman"/>
          <w:b/>
          <w:spacing w:val="5"/>
          <w:sz w:val="28"/>
          <w:szCs w:val="28"/>
        </w:rPr>
        <w:t xml:space="preserve">б утверждении </w:t>
      </w:r>
      <w:r w:rsidR="002666A0" w:rsidRPr="007C259B">
        <w:rPr>
          <w:rFonts w:ascii="Times New Roman" w:hAnsi="Times New Roman"/>
          <w:b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контролю</w:t>
      </w:r>
    </w:p>
    <w:p w:rsidR="007C259B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за исполнением единой теплоснабжающей организацией обязательств</w:t>
      </w:r>
    </w:p>
    <w:p w:rsidR="002666A0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EA0AFD">
        <w:rPr>
          <w:rFonts w:ascii="Times New Roman" w:hAnsi="Times New Roman"/>
          <w:b/>
          <w:sz w:val="28"/>
          <w:szCs w:val="28"/>
        </w:rPr>
        <w:t>4</w:t>
      </w:r>
      <w:r w:rsidRPr="007C25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A059E" w:rsidRPr="00207542" w:rsidRDefault="00CA059E" w:rsidP="007C259B">
      <w:pPr>
        <w:pStyle w:val="a7"/>
        <w:jc w:val="both"/>
        <w:rPr>
          <w:rFonts w:ascii="Times New Roman" w:hAnsi="Times New Roman"/>
          <w:sz w:val="16"/>
          <w:szCs w:val="28"/>
        </w:rPr>
      </w:pPr>
    </w:p>
    <w:p w:rsidR="00A02B1D" w:rsidRPr="007C259B" w:rsidRDefault="007C259B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</w:t>
      </w:r>
      <w:r>
        <w:rPr>
          <w:rFonts w:ascii="Times New Roman" w:hAnsi="Times New Roman"/>
          <w:sz w:val="28"/>
          <w:szCs w:val="28"/>
        </w:rPr>
        <w:t>г.</w:t>
      </w:r>
      <w:r w:rsidRPr="007C259B">
        <w:rPr>
          <w:rFonts w:ascii="Times New Roman" w:hAnsi="Times New Roman"/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области, </w:t>
      </w:r>
      <w:r w:rsidR="002666A0" w:rsidRPr="007C259B">
        <w:rPr>
          <w:rFonts w:ascii="Times New Roman" w:hAnsi="Times New Roman"/>
          <w:sz w:val="28"/>
          <w:szCs w:val="28"/>
        </w:rPr>
        <w:t>от 09 сентября 2021 г. № 189</w:t>
      </w:r>
      <w:r w:rsidR="00A02B1D" w:rsidRPr="007C259B">
        <w:rPr>
          <w:rFonts w:ascii="Times New Roman" w:hAnsi="Times New Roman"/>
          <w:sz w:val="28"/>
          <w:szCs w:val="28"/>
        </w:rPr>
        <w:t xml:space="preserve"> «</w:t>
      </w:r>
      <w:r w:rsidR="002666A0" w:rsidRPr="007C259B">
        <w:rPr>
          <w:rStyle w:val="layout"/>
          <w:rFonts w:ascii="Times New Roman" w:hAnsi="Times New Roman"/>
          <w:sz w:val="28"/>
          <w:szCs w:val="28"/>
        </w:rPr>
        <w:t>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области»</w:t>
      </w:r>
      <w:r w:rsidR="002666A0" w:rsidRPr="007C259B">
        <w:rPr>
          <w:rFonts w:ascii="Times New Roman" w:hAnsi="Times New Roman"/>
          <w:sz w:val="28"/>
          <w:szCs w:val="28"/>
        </w:rPr>
        <w:t xml:space="preserve">, </w:t>
      </w:r>
      <w:r w:rsidR="00A02B1D" w:rsidRPr="007C259B">
        <w:rPr>
          <w:rFonts w:ascii="Times New Roman" w:hAnsi="Times New Roman"/>
          <w:sz w:val="28"/>
          <w:szCs w:val="28"/>
        </w:rPr>
        <w:t xml:space="preserve">руководствуясь </w:t>
      </w:r>
      <w:r w:rsidR="00A02B1D" w:rsidRPr="007C259B">
        <w:rPr>
          <w:rFonts w:ascii="Times New Roman" w:hAnsi="Times New Roman"/>
          <w:bCs/>
          <w:sz w:val="28"/>
          <w:szCs w:val="28"/>
        </w:rPr>
        <w:t>Уставом</w:t>
      </w:r>
      <w:r w:rsidR="00A02B1D" w:rsidRPr="007C259B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7C259B" w:rsidRDefault="00CA059E" w:rsidP="007C259B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Default="00305EE1" w:rsidP="00207542">
      <w:pPr>
        <w:pStyle w:val="a7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259B">
        <w:rPr>
          <w:rFonts w:ascii="Times New Roman" w:hAnsi="Times New Roman"/>
          <w:sz w:val="28"/>
          <w:szCs w:val="28"/>
        </w:rPr>
        <w:t>1.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программу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</w:t>
      </w:r>
      <w:r w:rsidR="002666A0" w:rsidRPr="007C259B">
        <w:rPr>
          <w:rFonts w:ascii="Times New Roman" w:hAnsi="Times New Roman"/>
          <w:bCs/>
          <w:sz w:val="28"/>
          <w:szCs w:val="28"/>
        </w:rPr>
        <w:t>о муниципальному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202</w:t>
      </w:r>
      <w:r w:rsidR="00EA0AF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согласно приложению.</w:t>
      </w:r>
    </w:p>
    <w:p w:rsidR="00EA0AFD" w:rsidRPr="007C259B" w:rsidRDefault="00EA0AFD" w:rsidP="0020754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EA0AFD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B85B7D" w:rsidRPr="008A335E" w:rsidRDefault="00EA0AFD" w:rsidP="00B85B7D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7C259B">
        <w:rPr>
          <w:rFonts w:ascii="Times New Roman" w:hAnsi="Times New Roman"/>
          <w:sz w:val="28"/>
          <w:szCs w:val="28"/>
        </w:rPr>
        <w:t>.</w:t>
      </w:r>
      <w:r w:rsidR="00B85B7D" w:rsidRPr="00B85B7D">
        <w:rPr>
          <w:rFonts w:ascii="Times New Roman" w:hAnsi="Times New Roman"/>
          <w:sz w:val="28"/>
          <w:szCs w:val="28"/>
        </w:rPr>
        <w:t xml:space="preserve"> </w:t>
      </w:r>
      <w:r w:rsidR="00B85B7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B85B7D">
        <w:rPr>
          <w:rFonts w:ascii="Times New Roman" w:hAnsi="Times New Roman"/>
          <w:sz w:val="28"/>
          <w:szCs w:val="28"/>
        </w:rPr>
        <w:t xml:space="preserve"> с 01 января 202</w:t>
      </w:r>
      <w:r>
        <w:rPr>
          <w:rFonts w:ascii="Times New Roman" w:hAnsi="Times New Roman"/>
          <w:sz w:val="28"/>
          <w:szCs w:val="28"/>
        </w:rPr>
        <w:t>4</w:t>
      </w:r>
      <w:r w:rsidR="00B85B7D">
        <w:rPr>
          <w:rFonts w:ascii="Times New Roman" w:hAnsi="Times New Roman"/>
          <w:sz w:val="28"/>
          <w:szCs w:val="28"/>
        </w:rPr>
        <w:t xml:space="preserve"> года,</w:t>
      </w:r>
      <w:r w:rsidR="00B85B7D" w:rsidRPr="008A335E">
        <w:rPr>
          <w:rFonts w:ascii="Times New Roman" w:hAnsi="Times New Roman"/>
          <w:sz w:val="28"/>
          <w:szCs w:val="28"/>
        </w:rPr>
        <w:t xml:space="preserve"> </w:t>
      </w:r>
      <w:r w:rsidR="00B85B7D">
        <w:rPr>
          <w:rFonts w:ascii="Times New Roman" w:hAnsi="Times New Roman"/>
          <w:sz w:val="28"/>
          <w:szCs w:val="28"/>
        </w:rPr>
        <w:t>подлежит</w:t>
      </w:r>
      <w:r w:rsidR="00B85B7D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B85B7D">
        <w:rPr>
          <w:rFonts w:ascii="Times New Roman" w:hAnsi="Times New Roman"/>
          <w:sz w:val="28"/>
          <w:szCs w:val="28"/>
        </w:rPr>
        <w:t>му</w:t>
      </w:r>
      <w:r w:rsidR="00B85B7D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B85B7D">
        <w:rPr>
          <w:rFonts w:ascii="Times New Roman" w:hAnsi="Times New Roman"/>
          <w:sz w:val="28"/>
          <w:szCs w:val="28"/>
        </w:rPr>
        <w:t>ю</w:t>
      </w:r>
      <w:r w:rsidR="00B85B7D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B85B7D">
        <w:rPr>
          <w:rFonts w:ascii="Times New Roman" w:hAnsi="Times New Roman"/>
          <w:sz w:val="28"/>
          <w:szCs w:val="28"/>
        </w:rPr>
        <w:t xml:space="preserve"> и </w:t>
      </w:r>
      <w:r w:rsidR="00B85B7D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="00B85B7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B85B7D" w:rsidRPr="008A335E">
        <w:rPr>
          <w:rFonts w:ascii="Times New Roman" w:hAnsi="Times New Roman"/>
          <w:sz w:val="28"/>
          <w:szCs w:val="28"/>
        </w:rPr>
        <w:t>.</w:t>
      </w:r>
    </w:p>
    <w:p w:rsidR="00EC7F53" w:rsidRDefault="00EC7F53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EC7F53" w:rsidRDefault="00F4606B" w:rsidP="00207542">
      <w:pPr>
        <w:pStyle w:val="a7"/>
        <w:rPr>
          <w:rFonts w:ascii="Times New Roman" w:hAnsi="Times New Roman"/>
          <w:b/>
          <w:sz w:val="28"/>
          <w:szCs w:val="28"/>
        </w:rPr>
      </w:pPr>
      <w:r w:rsidRPr="00F44CEC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EC7F53" w:rsidRPr="001D497D" w:rsidRDefault="00F4606B" w:rsidP="00207542">
      <w:pPr>
        <w:pStyle w:val="a7"/>
        <w:rPr>
          <w:b/>
          <w:sz w:val="24"/>
          <w:szCs w:val="24"/>
        </w:rPr>
      </w:pPr>
      <w:r w:rsidRPr="00F44CEC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BD58C7">
        <w:rPr>
          <w:rFonts w:ascii="Times New Roman" w:hAnsi="Times New Roman"/>
          <w:b/>
          <w:sz w:val="28"/>
          <w:szCs w:val="28"/>
        </w:rPr>
        <w:t xml:space="preserve">           </w:t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363DAE" w:rsidRPr="00F44CEC">
        <w:rPr>
          <w:rFonts w:ascii="Times New Roman" w:hAnsi="Times New Roman"/>
          <w:b/>
          <w:sz w:val="28"/>
          <w:szCs w:val="28"/>
        </w:rPr>
        <w:tab/>
      </w:r>
      <w:r w:rsidR="00F605DB" w:rsidRPr="00F44CEC">
        <w:rPr>
          <w:rFonts w:ascii="Times New Roman" w:hAnsi="Times New Roman"/>
          <w:b/>
          <w:sz w:val="28"/>
          <w:szCs w:val="28"/>
        </w:rPr>
        <w:t>А.Ф.</w:t>
      </w:r>
      <w:r w:rsidR="00EC7F5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F44CEC">
        <w:rPr>
          <w:rFonts w:ascii="Times New Roman" w:hAnsi="Times New Roman"/>
          <w:b/>
          <w:sz w:val="28"/>
          <w:szCs w:val="28"/>
        </w:rPr>
        <w:t>Воробьев</w:t>
      </w:r>
    </w:p>
    <w:p w:rsidR="00BD58C7" w:rsidRPr="001D497D" w:rsidRDefault="00BD58C7" w:rsidP="00D70375">
      <w:pPr>
        <w:jc w:val="both"/>
        <w:rPr>
          <w:b/>
          <w:sz w:val="24"/>
          <w:szCs w:val="24"/>
        </w:rPr>
        <w:sectPr w:rsidR="00BD58C7" w:rsidRPr="001D497D" w:rsidSect="00EA0AFD">
          <w:type w:val="continuous"/>
          <w:pgSz w:w="11906" w:h="16838" w:code="9"/>
          <w:pgMar w:top="851" w:right="567" w:bottom="426" w:left="1134" w:header="709" w:footer="709" w:gutter="0"/>
          <w:cols w:space="708"/>
          <w:docGrid w:linePitch="360"/>
        </w:sect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1D497D" w:rsidTr="002557B7">
        <w:tc>
          <w:tcPr>
            <w:tcW w:w="4926" w:type="dxa"/>
          </w:tcPr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F44CEC" w:rsidRDefault="00F26C47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7C259B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26C47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F26C47" w:rsidRPr="00F44CEC" w:rsidRDefault="00BD58C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605DB" w:rsidRPr="00F44CEC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ACD"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r w:rsidR="00EA0AFD">
              <w:rPr>
                <w:rFonts w:ascii="Times New Roman" w:hAnsi="Times New Roman"/>
                <w:sz w:val="28"/>
                <w:szCs w:val="28"/>
              </w:rPr>
              <w:t>декабря 2023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C20ACD">
              <w:rPr>
                <w:rFonts w:ascii="Times New Roman" w:hAnsi="Times New Roman"/>
                <w:sz w:val="28"/>
                <w:szCs w:val="28"/>
              </w:rPr>
              <w:t>387</w:t>
            </w:r>
          </w:p>
          <w:p w:rsidR="00760558" w:rsidRPr="00F44CEC" w:rsidRDefault="00760558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A0" w:rsidRPr="00207542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07542">
        <w:rPr>
          <w:rFonts w:ascii="Times New Roman" w:hAnsi="Times New Roman"/>
          <w:sz w:val="28"/>
          <w:szCs w:val="28"/>
        </w:rPr>
        <w:lastRenderedPageBreak/>
        <w:t>Программа</w:t>
      </w:r>
      <w:r w:rsidR="00BD58C7">
        <w:rPr>
          <w:rFonts w:ascii="Times New Roman" w:hAnsi="Times New Roman"/>
          <w:sz w:val="28"/>
          <w:szCs w:val="28"/>
        </w:rPr>
        <w:t xml:space="preserve"> </w:t>
      </w:r>
      <w:r w:rsidRPr="00207542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EA0AFD">
        <w:rPr>
          <w:rFonts w:ascii="Times New Roman" w:hAnsi="Times New Roman"/>
          <w:sz w:val="28"/>
          <w:szCs w:val="28"/>
        </w:rPr>
        <w:t>4</w:t>
      </w:r>
      <w:r w:rsidRPr="00207542">
        <w:rPr>
          <w:rFonts w:ascii="Times New Roman" w:hAnsi="Times New Roman"/>
          <w:sz w:val="28"/>
          <w:szCs w:val="28"/>
        </w:rPr>
        <w:t xml:space="preserve"> год</w:t>
      </w:r>
    </w:p>
    <w:p w:rsidR="002666A0" w:rsidRPr="00F44CEC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4CEC" w:rsidRPr="00F44CEC" w:rsidRDefault="00F44CEC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44CEC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причинения вреда (ущерба) 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охраняемым законом ценностям п</w:t>
            </w:r>
            <w:r w:rsidRPr="00F44CEC">
              <w:rPr>
                <w:rFonts w:ascii="Times New Roman" w:hAnsi="Times New Roman"/>
                <w:bCs/>
                <w:sz w:val="28"/>
                <w:szCs w:val="28"/>
              </w:rPr>
              <w:t>о муниципальному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программа профилактики)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№ 248-Ф</w:t>
            </w:r>
            <w:r w:rsidR="00BD58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="00EC7F53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работе с территориями, вопросам ЖКХ и экологии администрации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Управление)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 xml:space="preserve">- формирование единого понимания обязательных требований у </w:t>
            </w:r>
            <w:r w:rsidRPr="00F44CE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всех участников контрольно-надзорной деятельности;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F44CEC" w:rsidRPr="00207542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снижение издержек контрольно-надзорной деятельности и административной нагрузки на контролируемых лиц.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F44CEC" w:rsidRPr="00F44CEC" w:rsidRDefault="00F44CEC" w:rsidP="00EA0AFD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202</w:t>
            </w:r>
            <w:r w:rsidR="00EA0AFD">
              <w:rPr>
                <w:rFonts w:ascii="Times New Roman" w:hAnsi="Times New Roman"/>
                <w:sz w:val="28"/>
                <w:szCs w:val="28"/>
              </w:rPr>
              <w:t>4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F44CEC" w:rsidRDefault="00F44CEC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sz w:val="28"/>
          <w:szCs w:val="28"/>
        </w:rPr>
        <w:t>Вид муниципального контроля:</w:t>
      </w:r>
      <w:r w:rsidR="00BD58C7">
        <w:rPr>
          <w:rFonts w:ascii="Times New Roman" w:hAnsi="Times New Roman" w:cs="Times New Roman"/>
          <w:sz w:val="28"/>
          <w:szCs w:val="28"/>
        </w:rPr>
        <w:t xml:space="preserve"> </w:t>
      </w:r>
      <w:r w:rsidRPr="00F44CEC">
        <w:rPr>
          <w:rFonts w:ascii="Times New Roman" w:hAnsi="Times New Roman" w:cs="Times New Roman"/>
          <w:sz w:val="28"/>
          <w:szCs w:val="28"/>
        </w:rPr>
        <w:t>муниципальный</w:t>
      </w:r>
      <w:r w:rsidRPr="00F44CE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2666A0" w:rsidRPr="00F44CEC" w:rsidRDefault="002666A0" w:rsidP="00EA0AFD">
      <w:pPr>
        <w:ind w:firstLine="708"/>
        <w:jc w:val="both"/>
        <w:rPr>
          <w:b/>
          <w:bCs/>
          <w:sz w:val="28"/>
          <w:szCs w:val="28"/>
        </w:rPr>
      </w:pPr>
      <w:r w:rsidRPr="00F44CEC">
        <w:rPr>
          <w:rFonts w:eastAsia="Calibri"/>
          <w:sz w:val="28"/>
          <w:szCs w:val="28"/>
          <w:lang w:eastAsia="en-US"/>
        </w:rPr>
        <w:t>Объектами при осуществлении муниципального контроля является: единая теплоснабжающая организация.</w:t>
      </w:r>
    </w:p>
    <w:p w:rsidR="002666A0" w:rsidRPr="00F44CEC" w:rsidRDefault="002666A0" w:rsidP="00EA0AF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исполнение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F44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BD58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определенные для нее в схеме теплоснабжения в соответствии с перечнем и сроками, указанными в схеме теплоснабжения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BD58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 xml:space="preserve">При этом предложения по инвестированию средств в существующие объекты или инвестиции, предполагаемые для осуществления определенными организациями, указываются в схеме теплоснабжения только при наличии согласия лиц, владеющих данными объектами на праве собственности или ином законном основании, или соответствующих организаций на реализацию инвестиционных проектов. </w:t>
      </w:r>
    </w:p>
    <w:p w:rsidR="002666A0" w:rsidRPr="00F44CEC" w:rsidRDefault="002666A0" w:rsidP="00EA0AF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Муниципальный контроль должен осуществляться именно за соответствием схеме теплоснабжения реализуемых единой теплоснабжающей организацией мероприятий, как в части соблюдения определенного схемой теплоснабжения перечня мероприятий по строительству, реконструкции и (или) модернизации объектов теплоснабжения, так и сроков их реализации.</w:t>
      </w: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2666A0" w:rsidRPr="00F44CEC" w:rsidRDefault="00F44CEC" w:rsidP="00EA0AF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1. Целями реализации Программы являются: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предупреждение нарушений обязательных требований в сфере теплоснабжения;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предотвращение угрозы причинения, либо причинения вреда объектам теплоснабжения вследствие нарушений обязательных требований;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lastRenderedPageBreak/>
        <w:t>- повышение прозрачности системы контрольно-надзорной деятельности.</w:t>
      </w:r>
    </w:p>
    <w:p w:rsidR="002666A0" w:rsidRPr="00F44CEC" w:rsidRDefault="00F44CEC" w:rsidP="00EA0AF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2. Задачами реализации Программы являются: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2666A0" w:rsidRPr="00F44CEC" w:rsidRDefault="00207542" w:rsidP="00EA0AF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 w:rsidR="002666A0" w:rsidRPr="00F44CEC">
        <w:rPr>
          <w:b/>
          <w:bCs/>
          <w:sz w:val="28"/>
          <w:szCs w:val="28"/>
        </w:rPr>
        <w:t>Перечень профилактических мероприятий, сроки</w:t>
      </w:r>
      <w:r w:rsidR="00EC7F53">
        <w:rPr>
          <w:b/>
          <w:bCs/>
          <w:sz w:val="28"/>
          <w:szCs w:val="28"/>
        </w:rPr>
        <w:t xml:space="preserve"> </w:t>
      </w:r>
      <w:r w:rsidR="002666A0" w:rsidRPr="00F44CEC">
        <w:rPr>
          <w:b/>
          <w:bCs/>
          <w:sz w:val="28"/>
          <w:szCs w:val="28"/>
        </w:rPr>
        <w:t>(периодичность) их проведения</w:t>
      </w:r>
    </w:p>
    <w:p w:rsidR="002666A0" w:rsidRPr="00F44CEC" w:rsidRDefault="002666A0" w:rsidP="00EA0AFD">
      <w:pPr>
        <w:shd w:val="clear" w:color="auto" w:fill="FFFFFF"/>
        <w:ind w:firstLine="709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1. В соответствии с Положением о виде муниципального контроля, утвержденн</w:t>
      </w:r>
      <w:r w:rsidR="00F44CEC">
        <w:rPr>
          <w:sz w:val="28"/>
          <w:szCs w:val="28"/>
        </w:rPr>
        <w:t>ы</w:t>
      </w:r>
      <w:r w:rsidRPr="00F44CEC">
        <w:rPr>
          <w:sz w:val="28"/>
          <w:szCs w:val="28"/>
        </w:rPr>
        <w:t xml:space="preserve">м решением муниципального Собрания Новобурасского муниципального района Саратовской области, </w:t>
      </w:r>
      <w:r w:rsidR="00F44CEC">
        <w:rPr>
          <w:sz w:val="28"/>
          <w:szCs w:val="28"/>
        </w:rPr>
        <w:t>п</w:t>
      </w:r>
      <w:r w:rsidRPr="00F44CEC">
        <w:rPr>
          <w:sz w:val="28"/>
          <w:szCs w:val="28"/>
        </w:rPr>
        <w:t xml:space="preserve">роводятся следующие профилактические мероприятия: 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а) информирование;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б) консультирование;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в) профилактический визит.</w:t>
      </w:r>
    </w:p>
    <w:p w:rsidR="007C259B" w:rsidRPr="00F44CEC" w:rsidRDefault="007C259B" w:rsidP="00EA0AFD">
      <w:pPr>
        <w:ind w:firstLine="567"/>
        <w:jc w:val="both"/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30"/>
        <w:gridCol w:w="28"/>
        <w:gridCol w:w="3232"/>
        <w:gridCol w:w="2948"/>
        <w:gridCol w:w="1984"/>
      </w:tblGrid>
      <w:tr w:rsidR="002666A0" w:rsidRPr="001D497D" w:rsidTr="0020754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bookmarkStart w:id="1" w:name="_Hlk83979265"/>
            <w:r w:rsidRPr="00207542">
              <w:rPr>
                <w:szCs w:val="24"/>
              </w:rPr>
              <w:t>№</w:t>
            </w:r>
          </w:p>
          <w:p w:rsidR="002666A0" w:rsidRPr="00207542" w:rsidRDefault="002666A0" w:rsidP="00EA0AFD">
            <w:pPr>
              <w:jc w:val="center"/>
              <w:rPr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Вид мероприятия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Форма мероприятия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207542" w:rsidRDefault="002666A0" w:rsidP="00EA0AFD">
            <w:pPr>
              <w:jc w:val="center"/>
              <w:rPr>
                <w:bCs/>
                <w:szCs w:val="24"/>
              </w:rPr>
            </w:pPr>
            <w:r w:rsidRPr="00207542">
              <w:rPr>
                <w:szCs w:val="24"/>
              </w:rPr>
              <w:t>Подразделение и (или) должностные лица ответственные за реализацию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Сроки (периодичность) их проведения</w:t>
            </w:r>
          </w:p>
        </w:tc>
      </w:tr>
      <w:tr w:rsidR="002666A0" w:rsidRPr="001D497D" w:rsidTr="0020754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1.</w:t>
            </w:r>
          </w:p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ind w:firstLine="4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необходимости в течение года</w:t>
            </w:r>
          </w:p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</w:p>
        </w:tc>
      </w:tr>
      <w:tr w:rsidR="002666A0" w:rsidRPr="001D497D" w:rsidTr="0020754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Публикация на сайте администрации Новобурасского муниципального района Саратовской области информации по соблюдению обязательных требований в сфере теплоснабжения при направлении их в адрес </w:t>
            </w:r>
            <w:r w:rsidRPr="001D497D">
              <w:rPr>
                <w:sz w:val="24"/>
                <w:szCs w:val="24"/>
              </w:rPr>
              <w:lastRenderedPageBreak/>
              <w:t>местной администрации уполномоченным федеральным органом исполнительной власти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>Управление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поступления</w:t>
            </w:r>
          </w:p>
        </w:tc>
      </w:tr>
      <w:tr w:rsidR="002666A0" w:rsidRPr="001D497D" w:rsidTr="00207542">
        <w:trPr>
          <w:trHeight w:val="17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п. 2.6 Положения о виде контроля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EA0AFD">
            <w:pPr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обновления</w:t>
            </w:r>
          </w:p>
        </w:tc>
      </w:tr>
      <w:tr w:rsidR="002666A0" w:rsidRPr="001D497D" w:rsidTr="00207542">
        <w:trPr>
          <w:trHeight w:val="2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hanging="11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должностными лицами Управления консультаций по вопросам теплоснабжения.</w:t>
            </w:r>
          </w:p>
          <w:p w:rsidR="002666A0" w:rsidRPr="001D497D" w:rsidRDefault="002666A0" w:rsidP="00EA0AFD">
            <w:pPr>
              <w:ind w:firstLine="3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207542">
                <w:rPr>
                  <w:rStyle w:val="a9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1D497D">
              <w:rPr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EA0AFD">
            <w:pPr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В течение года (при наличии оснований)</w:t>
            </w:r>
          </w:p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bookmarkEnd w:id="1"/>
    </w:tbl>
    <w:p w:rsidR="002666A0" w:rsidRPr="001D497D" w:rsidRDefault="002666A0" w:rsidP="00EA0AFD">
      <w:pPr>
        <w:ind w:firstLine="567"/>
        <w:jc w:val="both"/>
        <w:rPr>
          <w:sz w:val="24"/>
          <w:szCs w:val="24"/>
        </w:rPr>
      </w:pPr>
    </w:p>
    <w:p w:rsidR="002666A0" w:rsidRPr="007C259B" w:rsidRDefault="002666A0" w:rsidP="00EA0AF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C259B">
        <w:rPr>
          <w:b/>
          <w:bCs/>
          <w:sz w:val="28"/>
          <w:szCs w:val="28"/>
        </w:rPr>
        <w:t>Раздел 4</w:t>
      </w:r>
      <w:r w:rsidRPr="007C259B">
        <w:rPr>
          <w:rFonts w:eastAsia="Calibri"/>
          <w:b/>
          <w:sz w:val="28"/>
          <w:szCs w:val="28"/>
          <w:lang w:eastAsia="en-US"/>
        </w:rPr>
        <w:t>. Показатели результативности и эффективности Программы</w:t>
      </w:r>
    </w:p>
    <w:p w:rsidR="002666A0" w:rsidRPr="007C259B" w:rsidRDefault="00F44CEC" w:rsidP="00EA0AFD">
      <w:pPr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4.</w:t>
      </w:r>
      <w:r w:rsidR="002666A0" w:rsidRPr="007C259B">
        <w:rPr>
          <w:rStyle w:val="ac"/>
          <w:i w:val="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а) доля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контролируемых лиц – 90 %.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б) доля профилактических мероприятий в объеме контрольных мероприятий - 100 %.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1D497D" w:rsidRPr="001D497D" w:rsidRDefault="00F44CEC" w:rsidP="00EA0AFD">
      <w:pPr>
        <w:ind w:firstLine="567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4.</w:t>
      </w:r>
      <w:r w:rsidR="002666A0" w:rsidRPr="007C259B">
        <w:rPr>
          <w:rFonts w:eastAsia="Calibri"/>
          <w:sz w:val="28"/>
          <w:szCs w:val="28"/>
          <w:lang w:eastAsia="en-US"/>
        </w:rPr>
        <w:t xml:space="preserve">2. Сведения о достижении показателей результативности и эффективности Программы включаются администрацией Новобурасского муниципального района Саратовской области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sectPr w:rsidR="001D497D" w:rsidRPr="001D497D" w:rsidSect="00EA0AFD">
      <w:type w:val="continuous"/>
      <w:pgSz w:w="11906" w:h="16838" w:code="9"/>
      <w:pgMar w:top="568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7E4" w:rsidRDefault="00EA77E4">
      <w:r>
        <w:separator/>
      </w:r>
    </w:p>
  </w:endnote>
  <w:endnote w:type="continuationSeparator" w:id="0">
    <w:p w:rsidR="00EA77E4" w:rsidRDefault="00EA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7E4" w:rsidRDefault="00EA77E4">
      <w:r>
        <w:separator/>
      </w:r>
    </w:p>
  </w:footnote>
  <w:footnote w:type="continuationSeparator" w:id="0">
    <w:p w:rsidR="00EA77E4" w:rsidRDefault="00EA7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7374D"/>
    <w:rsid w:val="000E32EF"/>
    <w:rsid w:val="000F2479"/>
    <w:rsid w:val="001016A8"/>
    <w:rsid w:val="001062E2"/>
    <w:rsid w:val="00151BA6"/>
    <w:rsid w:val="0016444C"/>
    <w:rsid w:val="00193007"/>
    <w:rsid w:val="001A16B7"/>
    <w:rsid w:val="001C7930"/>
    <w:rsid w:val="001D497D"/>
    <w:rsid w:val="001F0F90"/>
    <w:rsid w:val="001F6D3B"/>
    <w:rsid w:val="00207542"/>
    <w:rsid w:val="0021652D"/>
    <w:rsid w:val="00221A9A"/>
    <w:rsid w:val="00231780"/>
    <w:rsid w:val="00243E5A"/>
    <w:rsid w:val="00244A88"/>
    <w:rsid w:val="002557B7"/>
    <w:rsid w:val="00256EDC"/>
    <w:rsid w:val="002666A0"/>
    <w:rsid w:val="00285F1D"/>
    <w:rsid w:val="002B6F35"/>
    <w:rsid w:val="002D1DB0"/>
    <w:rsid w:val="002E3528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9221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87D23"/>
    <w:rsid w:val="00593423"/>
    <w:rsid w:val="00593FA7"/>
    <w:rsid w:val="005A3DD2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3C9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259B"/>
    <w:rsid w:val="007C5D5A"/>
    <w:rsid w:val="007C7DAC"/>
    <w:rsid w:val="007E2E2B"/>
    <w:rsid w:val="008044FD"/>
    <w:rsid w:val="008065E6"/>
    <w:rsid w:val="00822DD9"/>
    <w:rsid w:val="008363DA"/>
    <w:rsid w:val="0084064E"/>
    <w:rsid w:val="00852F15"/>
    <w:rsid w:val="00877121"/>
    <w:rsid w:val="008D6A72"/>
    <w:rsid w:val="00921EB4"/>
    <w:rsid w:val="00941162"/>
    <w:rsid w:val="009630E7"/>
    <w:rsid w:val="00965524"/>
    <w:rsid w:val="00984002"/>
    <w:rsid w:val="009A1C39"/>
    <w:rsid w:val="009D0989"/>
    <w:rsid w:val="009D1A82"/>
    <w:rsid w:val="00A02B1D"/>
    <w:rsid w:val="00A040A8"/>
    <w:rsid w:val="00A04A0B"/>
    <w:rsid w:val="00A32B04"/>
    <w:rsid w:val="00A3662E"/>
    <w:rsid w:val="00A85EC1"/>
    <w:rsid w:val="00A91B76"/>
    <w:rsid w:val="00A92378"/>
    <w:rsid w:val="00AD2ACA"/>
    <w:rsid w:val="00B171FC"/>
    <w:rsid w:val="00B43276"/>
    <w:rsid w:val="00B46FC2"/>
    <w:rsid w:val="00B51AA0"/>
    <w:rsid w:val="00B831DE"/>
    <w:rsid w:val="00B85B7D"/>
    <w:rsid w:val="00BC29D9"/>
    <w:rsid w:val="00BD58C7"/>
    <w:rsid w:val="00BE51D1"/>
    <w:rsid w:val="00BE6C82"/>
    <w:rsid w:val="00C0483E"/>
    <w:rsid w:val="00C20ACD"/>
    <w:rsid w:val="00C26527"/>
    <w:rsid w:val="00C30513"/>
    <w:rsid w:val="00C553C4"/>
    <w:rsid w:val="00C835DA"/>
    <w:rsid w:val="00C847AB"/>
    <w:rsid w:val="00C90C4A"/>
    <w:rsid w:val="00CA059E"/>
    <w:rsid w:val="00CC6E7B"/>
    <w:rsid w:val="00CD303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A0AFD"/>
    <w:rsid w:val="00EA77E4"/>
    <w:rsid w:val="00EC3347"/>
    <w:rsid w:val="00EC7F53"/>
    <w:rsid w:val="00EE24A4"/>
    <w:rsid w:val="00F10423"/>
    <w:rsid w:val="00F26C47"/>
    <w:rsid w:val="00F44CEC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FC823F-1676-486E-B077-4C94D42D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A0081-168B-453E-BC32-7180B589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12286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2023-12-20T12:34:00Z</cp:lastPrinted>
  <dcterms:created xsi:type="dcterms:W3CDTF">2024-01-06T12:36:00Z</dcterms:created>
  <dcterms:modified xsi:type="dcterms:W3CDTF">2024-01-06T12:36:00Z</dcterms:modified>
</cp:coreProperties>
</file>